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863F" w14:textId="77777777" w:rsidR="00DD6F1B" w:rsidRDefault="0075109E" w:rsidP="005E54E2">
      <w:pPr>
        <w:pStyle w:val="Titel"/>
      </w:pPr>
      <w:r>
        <w:t>Grundwasser</w:t>
      </w:r>
    </w:p>
    <w:p w14:paraId="78B4C6F8" w14:textId="77777777" w:rsidR="0075109E" w:rsidRPr="005E54E2" w:rsidRDefault="000B3D6F" w:rsidP="007A631F">
      <w:pPr>
        <w:pStyle w:val="berschrift1"/>
      </w:pPr>
      <w:r w:rsidRPr="005E54E2">
        <w:t>Definition</w:t>
      </w:r>
    </w:p>
    <w:p w14:paraId="4A421F1E" w14:textId="6446DF8A" w:rsidR="00633282" w:rsidRPr="00B42A16" w:rsidRDefault="000B3D6F" w:rsidP="005E54E2">
      <w:pPr>
        <w:pStyle w:val="Listenabsatz"/>
        <w:numPr>
          <w:ilvl w:val="0"/>
          <w:numId w:val="1"/>
        </w:numPr>
        <w:ind w:left="426"/>
      </w:pPr>
      <w:r w:rsidRPr="005E54E2">
        <w:t>Unterirdisches</w:t>
      </w:r>
      <w:r>
        <w:t xml:space="preserve"> Wasser (</w:t>
      </w:r>
      <w:r w:rsidR="00633282" w:rsidRPr="00B42A16">
        <w:t>aus Niederschläge</w:t>
      </w:r>
      <w:r w:rsidR="00743FC2">
        <w:t>n,</w:t>
      </w:r>
      <w:r w:rsidR="00633282" w:rsidRPr="00B42A16">
        <w:t xml:space="preserve"> </w:t>
      </w:r>
      <w:r w:rsidR="00E47374" w:rsidRPr="00B42A16">
        <w:t>Bächen</w:t>
      </w:r>
      <w:r w:rsidR="00743FC2">
        <w:t>,</w:t>
      </w:r>
      <w:r w:rsidR="00E47374" w:rsidRPr="00B42A16">
        <w:t xml:space="preserve"> </w:t>
      </w:r>
      <w:r w:rsidR="00633282" w:rsidRPr="00B42A16">
        <w:t>Flüssen</w:t>
      </w:r>
      <w:r w:rsidR="00743FC2">
        <w:t>,</w:t>
      </w:r>
      <w:r w:rsidR="00633282" w:rsidRPr="00B42A16">
        <w:t xml:space="preserve"> Seen)</w:t>
      </w:r>
    </w:p>
    <w:p w14:paraId="65B09897" w14:textId="77777777" w:rsidR="002E18B3" w:rsidRPr="00B42A16" w:rsidRDefault="00633282" w:rsidP="005E54E2">
      <w:pPr>
        <w:pStyle w:val="Listenabsatz"/>
        <w:numPr>
          <w:ilvl w:val="0"/>
          <w:numId w:val="1"/>
        </w:numPr>
        <w:ind w:left="426"/>
      </w:pPr>
      <w:r w:rsidRPr="00B42A16">
        <w:t xml:space="preserve">Füllt </w:t>
      </w:r>
      <w:r w:rsidR="002E18B3" w:rsidRPr="00B42A16">
        <w:t xml:space="preserve">zusammenhängende </w:t>
      </w:r>
      <w:r w:rsidRPr="00B42A16">
        <w:t>Hohlräume</w:t>
      </w:r>
      <w:r w:rsidR="00B7217D" w:rsidRPr="00B42A16">
        <w:t xml:space="preserve"> gesättigt</w:t>
      </w:r>
      <w:r w:rsidR="002E18B3" w:rsidRPr="00B42A16">
        <w:t xml:space="preserve"> aus (keine Grundwasseradern!)</w:t>
      </w:r>
    </w:p>
    <w:p w14:paraId="42DAB8C4" w14:textId="77777777" w:rsidR="00B7217D" w:rsidRDefault="00626CA8" w:rsidP="005E54E2">
      <w:pPr>
        <w:pStyle w:val="Listenabsatz"/>
        <w:numPr>
          <w:ilvl w:val="0"/>
          <w:numId w:val="1"/>
        </w:numPr>
        <w:ind w:left="426"/>
      </w:pPr>
      <w:r w:rsidRPr="00B42A16">
        <w:t xml:space="preserve">Bewegung nur durch Schwerkraft </w:t>
      </w:r>
      <w:r w:rsidRPr="00B42A16">
        <w:sym w:font="Wingdings" w:char="F0E0"/>
      </w:r>
      <w:r w:rsidRPr="00B42A16">
        <w:t xml:space="preserve"> </w:t>
      </w:r>
      <w:r w:rsidR="008B5544" w:rsidRPr="00B42A16">
        <w:t xml:space="preserve">sehr </w:t>
      </w:r>
      <w:r w:rsidRPr="00B42A16">
        <w:t>niedrige Fließgeschwindigkeiten (</w:t>
      </w:r>
      <w:r w:rsidR="008B5544" w:rsidRPr="00B42A16">
        <w:t xml:space="preserve">diese </w:t>
      </w:r>
      <w:r w:rsidRPr="00B42A16">
        <w:t>variiert aber je nach Grundwasserleiter</w:t>
      </w:r>
      <w:r w:rsidR="008B5544" w:rsidRPr="00B42A16">
        <w:t>)</w:t>
      </w:r>
    </w:p>
    <w:p w14:paraId="5BEEFDDC" w14:textId="77777777" w:rsidR="00215E0C" w:rsidRPr="00B42A16" w:rsidRDefault="00215E0C" w:rsidP="005E54E2">
      <w:pPr>
        <w:pStyle w:val="Listenabsatz"/>
        <w:numPr>
          <w:ilvl w:val="0"/>
          <w:numId w:val="1"/>
        </w:numPr>
        <w:ind w:left="426"/>
      </w:pPr>
      <w:r>
        <w:t>Grundwasservorkommen auch stockwerkartig möglich</w:t>
      </w:r>
    </w:p>
    <w:p w14:paraId="7A8DC5C6" w14:textId="77777777" w:rsidR="00626CA8" w:rsidRPr="0035017B" w:rsidRDefault="00DA3986" w:rsidP="007A631F">
      <w:pPr>
        <w:pStyle w:val="berschrift1"/>
      </w:pPr>
      <w:r w:rsidRPr="0035017B">
        <w:t xml:space="preserve">Wichtige </w:t>
      </w:r>
      <w:r w:rsidR="0011454D">
        <w:t>Begriffe</w:t>
      </w:r>
    </w:p>
    <w:p w14:paraId="2BE92981" w14:textId="77777777" w:rsidR="008B5544" w:rsidRPr="00B42A16" w:rsidRDefault="00626CA8" w:rsidP="005E54E2">
      <w:proofErr w:type="spellStart"/>
      <w:r w:rsidRPr="005E54E2">
        <w:rPr>
          <w:b/>
        </w:rPr>
        <w:t>Aquifere</w:t>
      </w:r>
      <w:proofErr w:type="spellEnd"/>
      <w:r w:rsidRPr="00B42A16">
        <w:t xml:space="preserve">: </w:t>
      </w:r>
      <w:r w:rsidRPr="005E54E2">
        <w:t>Grundwasser</w:t>
      </w:r>
      <w:r w:rsidRPr="00B42A16">
        <w:t xml:space="preserve"> leitende Schichten mit ausreichender Porosität</w:t>
      </w:r>
      <w:r w:rsidR="008B5544" w:rsidRPr="00B42A16">
        <w:t xml:space="preserve"> (z.B. Sandstein)</w:t>
      </w:r>
    </w:p>
    <w:p w14:paraId="2AE9F4FC" w14:textId="78F886AF" w:rsidR="00626CA8" w:rsidRPr="00B42A16" w:rsidRDefault="00626CA8" w:rsidP="005E54E2">
      <w:proofErr w:type="spellStart"/>
      <w:r w:rsidRPr="005E54E2">
        <w:rPr>
          <w:b/>
        </w:rPr>
        <w:t>Aquiclude</w:t>
      </w:r>
      <w:r w:rsidR="008B5544" w:rsidRPr="005E54E2">
        <w:rPr>
          <w:b/>
        </w:rPr>
        <w:t>n</w:t>
      </w:r>
      <w:proofErr w:type="spellEnd"/>
      <w:r w:rsidRPr="00B42A16">
        <w:t xml:space="preserve">: wasserundurchlässige </w:t>
      </w:r>
      <w:r w:rsidR="008B5544" w:rsidRPr="00B42A16">
        <w:t>Schichten mit kaum Hohlräumen (z.B. Ton</w:t>
      </w:r>
      <w:r w:rsidR="005C7AEC">
        <w:t>,</w:t>
      </w:r>
      <w:r w:rsidR="008B5544" w:rsidRPr="00B42A16">
        <w:t xml:space="preserve"> Schiefer)</w:t>
      </w:r>
    </w:p>
    <w:p w14:paraId="6C682715" w14:textId="77777777" w:rsidR="008B5544" w:rsidRPr="0035017B" w:rsidRDefault="0011454D" w:rsidP="007A631F">
      <w:pPr>
        <w:pStyle w:val="berschrift1"/>
      </w:pPr>
      <w:r>
        <w:t>Grundwasserleiter</w:t>
      </w:r>
    </w:p>
    <w:tbl>
      <w:tblPr>
        <w:tblStyle w:val="Rastertabelle7farbig-Akz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859"/>
        <w:gridCol w:w="1992"/>
        <w:gridCol w:w="1635"/>
      </w:tblGrid>
      <w:tr w:rsidR="00723266" w14:paraId="0B8F0F77" w14:textId="77777777" w:rsidTr="005E5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6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</w:tcPr>
          <w:p w14:paraId="72B05207" w14:textId="77777777" w:rsidR="002A64AB" w:rsidRPr="00F470E9" w:rsidRDefault="002A64AB" w:rsidP="005E54E2">
            <w:pPr>
              <w:rPr>
                <w:color w:val="000000" w:themeColor="text1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</w:tcPr>
          <w:p w14:paraId="7147CB0E" w14:textId="77777777" w:rsidR="002A64AB" w:rsidRPr="00F470E9" w:rsidRDefault="002A64AB" w:rsidP="005E5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Poren</w:t>
            </w:r>
            <w:r w:rsidR="00B42A16" w:rsidRPr="00F470E9">
              <w:rPr>
                <w:rFonts w:ascii="Calibri" w:hAnsi="Calibri"/>
                <w:color w:val="000000" w:themeColor="text1"/>
                <w:sz w:val="22"/>
              </w:rPr>
              <w:t>leiter</w:t>
            </w:r>
          </w:p>
        </w:tc>
        <w:tc>
          <w:tcPr>
            <w:tcW w:w="1992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</w:tcPr>
          <w:p w14:paraId="6A45C34E" w14:textId="77777777" w:rsidR="002A64AB" w:rsidRPr="00F470E9" w:rsidRDefault="00B42A16" w:rsidP="005E5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proofErr w:type="spellStart"/>
            <w:r w:rsidRPr="00F470E9">
              <w:rPr>
                <w:rFonts w:ascii="Calibri" w:hAnsi="Calibri"/>
                <w:color w:val="000000" w:themeColor="text1"/>
                <w:sz w:val="22"/>
              </w:rPr>
              <w:t>Kluftleiter</w:t>
            </w:r>
            <w:proofErr w:type="spellEnd"/>
          </w:p>
        </w:tc>
        <w:tc>
          <w:tcPr>
            <w:tcW w:w="1635" w:type="dxa"/>
            <w:tcBorders>
              <w:top w:val="dotted" w:sz="4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</w:tcPr>
          <w:p w14:paraId="116284D8" w14:textId="77777777" w:rsidR="002A64AB" w:rsidRPr="00F470E9" w:rsidRDefault="00B42A16" w:rsidP="005E5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Karstleiter</w:t>
            </w:r>
          </w:p>
        </w:tc>
      </w:tr>
      <w:tr w:rsidR="00723266" w14:paraId="5539C067" w14:textId="77777777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dotted" w:sz="4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A50F62A" w14:textId="77777777" w:rsidR="002A64AB" w:rsidRPr="00F470E9" w:rsidRDefault="002A64AB" w:rsidP="005E54E2">
            <w:pPr>
              <w:rPr>
                <w:rFonts w:asciiTheme="minorHAnsi" w:hAnsiTheme="minorHAnsi"/>
                <w:b/>
                <w:i w:val="0"/>
                <w:color w:val="000000" w:themeColor="text1"/>
              </w:rPr>
            </w:pPr>
            <w:r w:rsidRPr="00F470E9">
              <w:rPr>
                <w:rFonts w:asciiTheme="minorHAnsi" w:hAnsiTheme="minorHAnsi"/>
                <w:b/>
                <w:i w:val="0"/>
                <w:color w:val="000000" w:themeColor="text1"/>
              </w:rPr>
              <w:t>Gesteinsart</w:t>
            </w:r>
          </w:p>
        </w:tc>
        <w:tc>
          <w:tcPr>
            <w:tcW w:w="285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F0069FF" w14:textId="77777777" w:rsidR="002A64AB" w:rsidRPr="00F470E9" w:rsidRDefault="002A64AB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Lockergesteine</w:t>
            </w:r>
          </w:p>
          <w:p w14:paraId="2DEF3314" w14:textId="77777777" w:rsidR="002A64AB" w:rsidRPr="00F470E9" w:rsidRDefault="00723266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(z.B. Kiese;</w:t>
            </w:r>
            <w:r w:rsidR="00B42A16" w:rsidRPr="00F470E9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="002A64AB" w:rsidRPr="00F470E9">
              <w:rPr>
                <w:rFonts w:ascii="Calibri" w:hAnsi="Calibri"/>
                <w:color w:val="000000" w:themeColor="text1"/>
                <w:sz w:val="22"/>
              </w:rPr>
              <w:t>Sande)</w:t>
            </w:r>
          </w:p>
          <w:p w14:paraId="4C875F21" w14:textId="77777777" w:rsidR="00723266" w:rsidRPr="00F470E9" w:rsidRDefault="00723266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9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0595F2A" w14:textId="77777777" w:rsidR="002A64AB" w:rsidRPr="00F470E9" w:rsidRDefault="00723266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Festgesteine</w:t>
            </w:r>
          </w:p>
          <w:p w14:paraId="7FA4907E" w14:textId="77777777" w:rsidR="00723266" w:rsidRPr="00F470E9" w:rsidRDefault="00723266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(z.B. Granit)</w:t>
            </w:r>
          </w:p>
        </w:tc>
        <w:tc>
          <w:tcPr>
            <w:tcW w:w="163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748217E" w14:textId="77777777" w:rsidR="002A64AB" w:rsidRPr="00F470E9" w:rsidRDefault="004E29A5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Kalkgesteine</w:t>
            </w:r>
          </w:p>
        </w:tc>
      </w:tr>
      <w:tr w:rsidR="00360C3E" w14:paraId="07C96F2F" w14:textId="77777777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972342" w14:textId="77777777" w:rsidR="002A64AB" w:rsidRPr="00F470E9" w:rsidRDefault="002A64AB" w:rsidP="005E54E2">
            <w:pPr>
              <w:rPr>
                <w:rFonts w:asciiTheme="minorHAnsi" w:hAnsiTheme="minorHAnsi"/>
                <w:b/>
                <w:i w:val="0"/>
                <w:color w:val="000000" w:themeColor="text1"/>
              </w:rPr>
            </w:pPr>
            <w:r w:rsidRPr="00F470E9">
              <w:rPr>
                <w:rFonts w:asciiTheme="minorHAnsi" w:hAnsiTheme="minorHAnsi"/>
                <w:b/>
                <w:i w:val="0"/>
                <w:color w:val="000000" w:themeColor="text1"/>
              </w:rPr>
              <w:t>F</w:t>
            </w:r>
            <w:r w:rsidR="00723266" w:rsidRPr="00F470E9">
              <w:rPr>
                <w:rFonts w:asciiTheme="minorHAnsi" w:hAnsiTheme="minorHAnsi"/>
                <w:b/>
                <w:i w:val="0"/>
                <w:color w:val="000000" w:themeColor="text1"/>
              </w:rPr>
              <w:t>ließgeschwindigkeit</w:t>
            </w:r>
          </w:p>
        </w:tc>
        <w:tc>
          <w:tcPr>
            <w:tcW w:w="2859" w:type="dxa"/>
          </w:tcPr>
          <w:p w14:paraId="78306DC5" w14:textId="77777777" w:rsidR="002A64AB" w:rsidRPr="00F470E9" w:rsidRDefault="004E29A5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 xml:space="preserve">Geringe </w:t>
            </w:r>
            <w:r w:rsidR="00723266" w:rsidRPr="00F470E9">
              <w:rPr>
                <w:rFonts w:ascii="Calibri" w:hAnsi="Calibri"/>
                <w:color w:val="000000" w:themeColor="text1"/>
                <w:sz w:val="22"/>
              </w:rPr>
              <w:t>Fließgeschwindigkeiten</w:t>
            </w:r>
          </w:p>
          <w:p w14:paraId="74F013C0" w14:textId="77777777" w:rsidR="002A64AB" w:rsidRPr="00F470E9" w:rsidRDefault="002A64AB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92" w:type="dxa"/>
          </w:tcPr>
          <w:p w14:paraId="3932B040" w14:textId="77777777" w:rsidR="002A64AB" w:rsidRPr="00F470E9" w:rsidRDefault="00B42A16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Variiert</w:t>
            </w:r>
          </w:p>
        </w:tc>
        <w:tc>
          <w:tcPr>
            <w:tcW w:w="1635" w:type="dxa"/>
          </w:tcPr>
          <w:p w14:paraId="68A058B2" w14:textId="77777777" w:rsidR="004E29A5" w:rsidRPr="00F470E9" w:rsidRDefault="004E29A5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 xml:space="preserve">Meist </w:t>
            </w:r>
          </w:p>
          <w:p w14:paraId="6A778F82" w14:textId="77777777" w:rsidR="002A64AB" w:rsidRPr="00F470E9" w:rsidRDefault="004E29A5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Sehr hoch</w:t>
            </w:r>
          </w:p>
        </w:tc>
      </w:tr>
      <w:tr w:rsidR="00723266" w14:paraId="71A02AD4" w14:textId="77777777" w:rsidTr="005E5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none" w:sz="0" w:space="0" w:color="auto"/>
              <w:left w:val="none" w:sz="0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5BB0257" w14:textId="77777777" w:rsidR="002A64AB" w:rsidRPr="00F470E9" w:rsidRDefault="00723266" w:rsidP="005E54E2">
            <w:pPr>
              <w:rPr>
                <w:rFonts w:asciiTheme="minorHAnsi" w:hAnsiTheme="minorHAnsi"/>
                <w:b/>
                <w:i w:val="0"/>
                <w:color w:val="000000" w:themeColor="text1"/>
              </w:rPr>
            </w:pPr>
            <w:r w:rsidRPr="00F470E9">
              <w:rPr>
                <w:rFonts w:asciiTheme="minorHAnsi" w:hAnsiTheme="minorHAnsi"/>
                <w:b/>
                <w:i w:val="0"/>
                <w:color w:val="000000" w:themeColor="text1"/>
              </w:rPr>
              <w:t>Filterwirkung</w:t>
            </w:r>
          </w:p>
        </w:tc>
        <w:tc>
          <w:tcPr>
            <w:tcW w:w="28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2559A27" w14:textId="77777777" w:rsidR="002A64AB" w:rsidRPr="00F470E9" w:rsidRDefault="00360C3E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Gute Filtereigenschaften</w:t>
            </w:r>
          </w:p>
          <w:p w14:paraId="290775C7" w14:textId="77777777" w:rsidR="00360C3E" w:rsidRPr="00F470E9" w:rsidRDefault="00360C3E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E3E2232" w14:textId="77777777" w:rsidR="002A64AB" w:rsidRPr="00F470E9" w:rsidRDefault="004E29A5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Mäßige Filterwirkung</w:t>
            </w:r>
          </w:p>
        </w:tc>
        <w:tc>
          <w:tcPr>
            <w:tcW w:w="163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0B2ACE8" w14:textId="77777777" w:rsidR="002A64AB" w:rsidRPr="00F470E9" w:rsidRDefault="004E29A5" w:rsidP="005E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Schlechte Filterwirkung</w:t>
            </w:r>
          </w:p>
        </w:tc>
      </w:tr>
      <w:tr w:rsidR="00360C3E" w14:paraId="5D80DEF4" w14:textId="77777777" w:rsidTr="005E5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dotted" w:sz="4" w:space="0" w:color="auto"/>
              <w:left w:val="none" w:sz="0" w:space="0" w:color="auto"/>
              <w:bottom w:val="dotted" w:sz="4" w:space="0" w:color="auto"/>
            </w:tcBorders>
          </w:tcPr>
          <w:p w14:paraId="2897EC18" w14:textId="77777777" w:rsidR="00360C3E" w:rsidRPr="00F470E9" w:rsidRDefault="00360C3E" w:rsidP="005E54E2">
            <w:pPr>
              <w:rPr>
                <w:rFonts w:asciiTheme="minorHAnsi" w:hAnsiTheme="minorHAnsi"/>
                <w:b/>
                <w:i w:val="0"/>
                <w:color w:val="000000" w:themeColor="text1"/>
              </w:rPr>
            </w:pPr>
            <w:r w:rsidRPr="00F470E9">
              <w:rPr>
                <w:rFonts w:asciiTheme="minorHAnsi" w:hAnsiTheme="minorHAnsi"/>
                <w:b/>
                <w:i w:val="0"/>
                <w:color w:val="000000" w:themeColor="text1"/>
              </w:rPr>
              <w:t>Wasseraufnahme-</w:t>
            </w:r>
          </w:p>
          <w:p w14:paraId="67492FE8" w14:textId="38858AC5" w:rsidR="00360C3E" w:rsidRPr="00F470E9" w:rsidRDefault="005C7AEC" w:rsidP="005E54E2">
            <w:pPr>
              <w:rPr>
                <w:rFonts w:asciiTheme="minorHAnsi" w:hAnsiTheme="minorHAnsi"/>
                <w:b/>
                <w:i w:val="0"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/>
                <w:i w:val="0"/>
                <w:color w:val="000000" w:themeColor="text1"/>
              </w:rPr>
              <w:t>k</w:t>
            </w:r>
            <w:r w:rsidR="00360C3E" w:rsidRPr="00F470E9">
              <w:rPr>
                <w:rFonts w:asciiTheme="minorHAnsi" w:hAnsiTheme="minorHAnsi"/>
                <w:b/>
                <w:i w:val="0"/>
                <w:color w:val="000000" w:themeColor="text1"/>
              </w:rPr>
              <w:t>apazität</w:t>
            </w:r>
            <w:proofErr w:type="spellEnd"/>
          </w:p>
        </w:tc>
        <w:tc>
          <w:tcPr>
            <w:tcW w:w="2859" w:type="dxa"/>
            <w:tcBorders>
              <w:top w:val="dotted" w:sz="4" w:space="0" w:color="auto"/>
              <w:bottom w:val="dotted" w:sz="4" w:space="0" w:color="auto"/>
            </w:tcBorders>
          </w:tcPr>
          <w:p w14:paraId="7DBFB34A" w14:textId="77777777" w:rsidR="00360C3E" w:rsidRPr="00F470E9" w:rsidRDefault="00360C3E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Sehr hoch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</w:tcBorders>
          </w:tcPr>
          <w:p w14:paraId="3E4E202F" w14:textId="77777777" w:rsidR="00360C3E" w:rsidRPr="00F470E9" w:rsidRDefault="004E29A5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gering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14:paraId="5635801E" w14:textId="77777777" w:rsidR="00360C3E" w:rsidRPr="00F470E9" w:rsidRDefault="00215E0C" w:rsidP="005E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</w:rPr>
            </w:pPr>
            <w:r w:rsidRPr="00F470E9">
              <w:rPr>
                <w:rFonts w:ascii="Calibri" w:hAnsi="Calibri"/>
                <w:color w:val="000000" w:themeColor="text1"/>
                <w:sz w:val="22"/>
              </w:rPr>
              <w:t>Meist hoch</w:t>
            </w:r>
          </w:p>
        </w:tc>
      </w:tr>
    </w:tbl>
    <w:p w14:paraId="33F63199" w14:textId="77777777" w:rsidR="00B42A16" w:rsidRDefault="00B42A16" w:rsidP="005E54E2">
      <w:pPr>
        <w:pStyle w:val="Listenabsatz"/>
      </w:pPr>
    </w:p>
    <w:p w14:paraId="06D99732" w14:textId="5B2947E2" w:rsidR="002A64AB" w:rsidRDefault="00B42A16" w:rsidP="00C217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DA3986">
        <w:t xml:space="preserve">Allgemein </w:t>
      </w:r>
      <w:r w:rsidR="00C21796">
        <w:t xml:space="preserve">ist </w:t>
      </w:r>
      <w:r w:rsidRPr="00D55C97">
        <w:rPr>
          <w:b/>
        </w:rPr>
        <w:t>Porengrundwasser</w:t>
      </w:r>
      <w:r w:rsidRPr="00DA3986">
        <w:t xml:space="preserve"> am </w:t>
      </w:r>
      <w:r w:rsidR="000B3D6F" w:rsidRPr="00DA3986">
        <w:t>besten</w:t>
      </w:r>
      <w:r w:rsidRPr="00DA3986">
        <w:t xml:space="preserve"> zur Trinkwassergewinnung geeignet</w:t>
      </w:r>
      <w:r w:rsidR="00C21796">
        <w:t>.</w:t>
      </w:r>
    </w:p>
    <w:p w14:paraId="648A201F" w14:textId="77777777" w:rsidR="0011454D" w:rsidRPr="007A631F" w:rsidRDefault="0011454D" w:rsidP="007A631F">
      <w:pPr>
        <w:pStyle w:val="berschrift1"/>
      </w:pPr>
      <w:r w:rsidRPr="007A631F">
        <w:t>Grundwassergefährdung</w:t>
      </w:r>
    </w:p>
    <w:p w14:paraId="21FF1FA1" w14:textId="77777777" w:rsidR="00DA3986" w:rsidRPr="007A631F" w:rsidRDefault="0035017B" w:rsidP="007A631F">
      <w:pPr>
        <w:pStyle w:val="berschrift2"/>
      </w:pPr>
      <w:r w:rsidRPr="007A631F">
        <w:t xml:space="preserve">Beispiel 1: </w:t>
      </w:r>
      <w:r w:rsidR="00EB3A0F" w:rsidRPr="007A631F">
        <w:t xml:space="preserve">Regionale Ausbeutung </w:t>
      </w:r>
      <w:r w:rsidR="0011454D" w:rsidRPr="007A631F">
        <w:t xml:space="preserve">des Nubischen Sandstein </w:t>
      </w:r>
      <w:proofErr w:type="spellStart"/>
      <w:r w:rsidR="0011454D" w:rsidRPr="007A631F">
        <w:t>Aquifers</w:t>
      </w:r>
      <w:proofErr w:type="spellEnd"/>
    </w:p>
    <w:p w14:paraId="536D1936" w14:textId="4053F912" w:rsidR="00EB3A0F" w:rsidRPr="00CD7259" w:rsidRDefault="002E76D0" w:rsidP="005E54E2">
      <w:pPr>
        <w:pStyle w:val="Listenabsatz"/>
        <w:numPr>
          <w:ilvl w:val="0"/>
          <w:numId w:val="3"/>
        </w:numPr>
      </w:pPr>
      <w:r w:rsidRPr="00CD7259">
        <w:t>Ries</w:t>
      </w:r>
      <w:r w:rsidR="00EB3A0F" w:rsidRPr="00CD7259">
        <w:t xml:space="preserve">iges </w:t>
      </w:r>
      <w:proofErr w:type="spellStart"/>
      <w:r w:rsidR="00EB3A0F" w:rsidRPr="00CD7259">
        <w:t>Aquifer</w:t>
      </w:r>
      <w:proofErr w:type="spellEnd"/>
      <w:r w:rsidR="00EB3A0F" w:rsidRPr="00CD7259">
        <w:t xml:space="preserve"> </w:t>
      </w:r>
      <w:r w:rsidR="004E70D0" w:rsidRPr="00CD7259">
        <w:t>unter Ägypten</w:t>
      </w:r>
      <w:r w:rsidR="005E54E2">
        <w:t>,</w:t>
      </w:r>
      <w:r w:rsidR="004E70D0" w:rsidRPr="00CD7259">
        <w:t xml:space="preserve"> </w:t>
      </w:r>
      <w:r w:rsidRPr="00CD7259">
        <w:t>Libyen</w:t>
      </w:r>
      <w:r w:rsidR="004E70D0" w:rsidRPr="00CD7259">
        <w:t>, Sudan und Tschad</w:t>
      </w:r>
      <w:r w:rsidRPr="00CD7259">
        <w:t xml:space="preserve"> </w:t>
      </w:r>
      <w:r w:rsidR="00EB3A0F" w:rsidRPr="00CD7259">
        <w:t>(ca. 10</w:t>
      </w:r>
      <w:r w:rsidR="005E54E2">
        <w:t xml:space="preserve"> </w:t>
      </w:r>
      <w:r w:rsidR="00EB3A0F" w:rsidRPr="00CD7259">
        <w:t>% des Wasservolumen des Mittelmeers)</w:t>
      </w:r>
    </w:p>
    <w:p w14:paraId="1B6D0F86" w14:textId="77777777" w:rsidR="00EB3A0F" w:rsidRPr="00CD7259" w:rsidRDefault="004E70D0" w:rsidP="005E54E2">
      <w:pPr>
        <w:pStyle w:val="Listenabsatz"/>
        <w:numPr>
          <w:ilvl w:val="0"/>
          <w:numId w:val="3"/>
        </w:numPr>
      </w:pPr>
      <w:r w:rsidRPr="00CD7259">
        <w:t>Beim Ende der letzten Eiszeit gebildet (vor ca. 10.000 Jahre</w:t>
      </w:r>
      <w:r w:rsidR="00246F1F" w:rsidRPr="00CD7259">
        <w:t>n)</w:t>
      </w:r>
    </w:p>
    <w:p w14:paraId="41F95887" w14:textId="77777777" w:rsidR="00DA3986" w:rsidRPr="00CD7259" w:rsidRDefault="00CD7259" w:rsidP="005E54E2">
      <w:pPr>
        <w:pStyle w:val="Listenabsatz"/>
        <w:numPr>
          <w:ilvl w:val="0"/>
          <w:numId w:val="3"/>
        </w:numPr>
      </w:pPr>
      <w:r>
        <w:t xml:space="preserve">Landschaftsbild heute mit viele Senken/Becken: Vorkommen von gespanntem Grundwasser </w:t>
      </w:r>
      <w:r w:rsidRPr="00CD7259">
        <w:sym w:font="Wingdings" w:char="F0E0"/>
      </w:r>
      <w:r>
        <w:t xml:space="preserve"> </w:t>
      </w:r>
      <w:r w:rsidR="000B3D6F">
        <w:t xml:space="preserve">Bau von </w:t>
      </w:r>
      <w:r>
        <w:t>artesische</w:t>
      </w:r>
      <w:r w:rsidR="000B3D6F">
        <w:t>n</w:t>
      </w:r>
      <w:r>
        <w:t xml:space="preserve"> Brunnen </w:t>
      </w:r>
      <w:r w:rsidR="000B3D6F">
        <w:t>(</w:t>
      </w:r>
      <w:r>
        <w:t>ohne Pumpen</w:t>
      </w:r>
      <w:r w:rsidR="000B3D6F">
        <w:t>)</w:t>
      </w:r>
    </w:p>
    <w:p w14:paraId="22E47B01" w14:textId="77777777" w:rsidR="00CD7259" w:rsidRDefault="00CD7259" w:rsidP="005E54E2">
      <w:pPr>
        <w:pStyle w:val="Listenabsatz"/>
        <w:numPr>
          <w:ilvl w:val="0"/>
          <w:numId w:val="3"/>
        </w:numPr>
      </w:pPr>
      <w:r>
        <w:t>Zunehmende Ausbeutung von Grundwasservorkommen in letzten Jahrzehnten durch:</w:t>
      </w:r>
    </w:p>
    <w:p w14:paraId="324F8C5D" w14:textId="77777777" w:rsidR="00CD7259" w:rsidRDefault="00CD7259" w:rsidP="005E54E2">
      <w:pPr>
        <w:pStyle w:val="Listenabsatz"/>
        <w:numPr>
          <w:ilvl w:val="0"/>
          <w:numId w:val="7"/>
        </w:numPr>
      </w:pPr>
      <w:r>
        <w:t>Große landwirtschaftliche Projekte inmitten der Wüsten</w:t>
      </w:r>
    </w:p>
    <w:p w14:paraId="30C88BB3" w14:textId="77777777" w:rsidR="004E3FEB" w:rsidRDefault="00CD7259" w:rsidP="005E54E2">
      <w:pPr>
        <w:pStyle w:val="Listenabsatz"/>
        <w:numPr>
          <w:ilvl w:val="0"/>
          <w:numId w:val="7"/>
        </w:numPr>
      </w:pPr>
      <w:r>
        <w:t>Great-Man-Made-River (</w:t>
      </w:r>
      <w:r w:rsidR="0035017B">
        <w:t>riesiger künstlicher Fluss für die Wasserversorgung der Städte)</w:t>
      </w:r>
    </w:p>
    <w:p w14:paraId="18A4298C" w14:textId="77777777" w:rsidR="0035017B" w:rsidRPr="004E3FEB" w:rsidRDefault="00DA4763" w:rsidP="005E54E2">
      <w:r w:rsidRPr="005E54E2">
        <w:rPr>
          <w:b/>
        </w:rPr>
        <w:t xml:space="preserve">Größte </w:t>
      </w:r>
      <w:r w:rsidR="0035017B" w:rsidRPr="005E54E2">
        <w:rPr>
          <w:b/>
        </w:rPr>
        <w:t>Problematik:</w:t>
      </w:r>
      <w:r w:rsidR="0035017B" w:rsidRPr="004E3FEB">
        <w:rPr>
          <w:sz w:val="28"/>
        </w:rPr>
        <w:t xml:space="preserve"> </w:t>
      </w:r>
      <w:r w:rsidR="0035017B" w:rsidRPr="004E3FEB">
        <w:t xml:space="preserve">(fast) keine Neubildung der Vorkommen </w:t>
      </w:r>
      <w:r w:rsidR="0035017B" w:rsidRPr="0035017B">
        <w:sym w:font="Wingdings" w:char="F0E0"/>
      </w:r>
      <w:r w:rsidR="0035017B" w:rsidRPr="004E3FEB">
        <w:t xml:space="preserve"> fossiles </w:t>
      </w:r>
      <w:r w:rsidR="00215E0C">
        <w:t xml:space="preserve"> </w:t>
      </w:r>
      <w:r w:rsidR="0035017B" w:rsidRPr="004E3FEB">
        <w:t>Grundwasser (endliche</w:t>
      </w:r>
      <w:r w:rsidR="000B3D6F" w:rsidRPr="004E3FEB">
        <w:t>/nicht-erneuerbare</w:t>
      </w:r>
      <w:r w:rsidR="0035017B" w:rsidRPr="004E3FEB">
        <w:t xml:space="preserve"> Ressource)</w:t>
      </w:r>
    </w:p>
    <w:p w14:paraId="6CDA9954" w14:textId="77777777" w:rsidR="0035017B" w:rsidRDefault="0035017B" w:rsidP="007A631F">
      <w:pPr>
        <w:pStyle w:val="berschrift2"/>
      </w:pPr>
      <w:r w:rsidRPr="0035017B">
        <w:lastRenderedPageBreak/>
        <w:t>Beispiel 2:</w:t>
      </w:r>
      <w:r>
        <w:t xml:space="preserve"> </w:t>
      </w:r>
      <w:r w:rsidRPr="0035017B">
        <w:t>Situation</w:t>
      </w:r>
      <w:r>
        <w:t xml:space="preserve"> </w:t>
      </w:r>
      <w:r w:rsidR="0011454D">
        <w:t>in Deutschland</w:t>
      </w:r>
    </w:p>
    <w:p w14:paraId="19391192" w14:textId="77777777" w:rsidR="00EB0315" w:rsidRPr="004E3FEB" w:rsidRDefault="00EB0315" w:rsidP="005E54E2">
      <w:pPr>
        <w:rPr>
          <w:sz w:val="32"/>
        </w:rPr>
      </w:pPr>
      <w:r w:rsidRPr="004E3FEB">
        <w:t xml:space="preserve">Genügend Grundwasserneubildung, aber Verunreinigungen </w:t>
      </w:r>
      <w:r w:rsidR="00691C79" w:rsidRPr="004E3FEB">
        <w:t>durch Landwirtschaft und Industrie</w:t>
      </w:r>
      <w:r w:rsidRPr="004E3FEB">
        <w:t>:</w:t>
      </w:r>
    </w:p>
    <w:p w14:paraId="3D63D0CD" w14:textId="77777777" w:rsidR="00EB0315" w:rsidRPr="005E54E2" w:rsidRDefault="00EB0315" w:rsidP="005E54E2">
      <w:pPr>
        <w:pStyle w:val="Listenabsatz"/>
        <w:numPr>
          <w:ilvl w:val="0"/>
          <w:numId w:val="15"/>
        </w:numPr>
        <w:ind w:left="426"/>
      </w:pPr>
      <w:r>
        <w:t>Massentier</w:t>
      </w:r>
      <w:bookmarkStart w:id="0" w:name="_GoBack"/>
      <w:bookmarkEnd w:id="0"/>
      <w:r>
        <w:t xml:space="preserve">haltung +intensive Landwirtschaft </w:t>
      </w:r>
      <w:r w:rsidRPr="00EB0315">
        <w:sym w:font="Wingdings" w:char="F0E0"/>
      </w:r>
      <w:r>
        <w:t xml:space="preserve"> </w:t>
      </w:r>
      <w:r w:rsidR="00691C79">
        <w:t>hohe Nitratgehalte gelangen in das Grundwasser</w:t>
      </w:r>
    </w:p>
    <w:p w14:paraId="394E1C3E" w14:textId="77777777" w:rsidR="00691C79" w:rsidRPr="005E54E2" w:rsidRDefault="00BC0F61" w:rsidP="005E54E2">
      <w:pPr>
        <w:pStyle w:val="Listenabsatz"/>
        <w:numPr>
          <w:ilvl w:val="0"/>
          <w:numId w:val="15"/>
        </w:numPr>
        <w:ind w:left="426"/>
      </w:pPr>
      <w:r>
        <w:t>Am Oberrhei</w:t>
      </w:r>
      <w:r w:rsidR="009E13A8">
        <w:t>n-</w:t>
      </w:r>
      <w:proofErr w:type="spellStart"/>
      <w:r w:rsidR="009E13A8">
        <w:t>Aquifer</w:t>
      </w:r>
      <w:proofErr w:type="spellEnd"/>
      <w:r w:rsidR="009E13A8">
        <w:t xml:space="preserve">: </w:t>
      </w:r>
      <w:r w:rsidR="00691C79">
        <w:t xml:space="preserve">Ausschwemmungen von vermutlich 4200 Tonnen Salz pro Jahr durch den </w:t>
      </w:r>
      <w:proofErr w:type="spellStart"/>
      <w:r w:rsidR="00691C79">
        <w:t>Kaliberg</w:t>
      </w:r>
      <w:proofErr w:type="spellEnd"/>
      <w:r w:rsidR="00691C79">
        <w:t xml:space="preserve"> bei Buggingen</w:t>
      </w:r>
    </w:p>
    <w:p w14:paraId="049E5337" w14:textId="49578852" w:rsidR="00ED6219" w:rsidRDefault="00CE2C57" w:rsidP="007A631F">
      <w:pPr>
        <w:pStyle w:val="berschrift1"/>
      </w:pPr>
      <w:r>
        <w:t>Q</w:t>
      </w:r>
      <w:r w:rsidR="00ED6219" w:rsidRPr="00ED6219">
        <w:t>uellen</w:t>
      </w:r>
    </w:p>
    <w:p w14:paraId="48EB0C8B" w14:textId="77777777" w:rsidR="00ED6219" w:rsidRPr="005C358B" w:rsidRDefault="00ED6219" w:rsidP="005C358B">
      <w:pPr>
        <w:pStyle w:val="Quellenangabe"/>
        <w:numPr>
          <w:ilvl w:val="0"/>
          <w:numId w:val="20"/>
        </w:numPr>
        <w:ind w:left="567" w:hanging="425"/>
      </w:pPr>
      <w:r w:rsidRPr="005C358B">
        <w:t xml:space="preserve">Wasservorräte der Erde, </w:t>
      </w:r>
      <w:hyperlink r:id="rId7" w:history="1">
        <w:r w:rsidRPr="005C358B">
          <w:rPr>
            <w:rStyle w:val="Link"/>
            <w:color w:val="auto"/>
            <w:u w:val="none"/>
          </w:rPr>
          <w:t>http://wasseraktien.de/wasservoraete.html</w:t>
        </w:r>
      </w:hyperlink>
      <w:r w:rsidRPr="005C358B">
        <w:t xml:space="preserve"> ,07.10.16</w:t>
      </w:r>
    </w:p>
    <w:p w14:paraId="7C4D06BC" w14:textId="77777777" w:rsidR="00ED6219" w:rsidRPr="005C358B" w:rsidRDefault="00ED6219" w:rsidP="005C358B">
      <w:pPr>
        <w:pStyle w:val="Quellenangabe"/>
      </w:pPr>
      <w:r w:rsidRPr="005C358B">
        <w:t xml:space="preserve">Grundwasser, </w:t>
      </w:r>
      <w:hyperlink r:id="rId8" w:history="1">
        <w:r w:rsidRPr="005C358B">
          <w:rPr>
            <w:rStyle w:val="Link"/>
            <w:color w:val="auto"/>
            <w:u w:val="none"/>
          </w:rPr>
          <w:t>https://de.wikipedia.org/wiki/Grundwasser</w:t>
        </w:r>
      </w:hyperlink>
      <w:r w:rsidRPr="005C358B">
        <w:t>, 07.10.16</w:t>
      </w:r>
    </w:p>
    <w:p w14:paraId="32085D1F" w14:textId="77777777" w:rsidR="00ED6219" w:rsidRPr="005C358B" w:rsidRDefault="00ED6219" w:rsidP="005C358B">
      <w:pPr>
        <w:pStyle w:val="Quellenangabe"/>
      </w:pPr>
      <w:r w:rsidRPr="005C358B">
        <w:t>Grundwasser,</w:t>
      </w:r>
      <w:hyperlink r:id="rId9" w:history="1">
        <w:r w:rsidRPr="005C358B">
          <w:rPr>
            <w:rStyle w:val="Link"/>
            <w:color w:val="auto"/>
            <w:u w:val="none"/>
          </w:rPr>
          <w:t>http://www.bgr.bund.de/DE/Themen/Wasser/grundwasser_allgemein.html</w:t>
        </w:r>
      </w:hyperlink>
      <w:r w:rsidRPr="005C358B">
        <w:t xml:space="preserve"> </w:t>
      </w:r>
    </w:p>
    <w:p w14:paraId="05E94DCD" w14:textId="77777777" w:rsidR="004E3FEB" w:rsidRPr="005C358B" w:rsidRDefault="004E3FEB" w:rsidP="005C358B">
      <w:pPr>
        <w:pStyle w:val="Quellenangabe"/>
      </w:pPr>
      <w:r w:rsidRPr="005C358B">
        <w:t xml:space="preserve">Grundwasser, </w:t>
      </w:r>
      <w:hyperlink r:id="rId10" w:history="1">
        <w:r w:rsidRPr="005C358B">
          <w:rPr>
            <w:rStyle w:val="Link"/>
            <w:color w:val="auto"/>
            <w:u w:val="none"/>
          </w:rPr>
          <w:t>http://www.chemie.de/lexikon/Grundwasser.html</w:t>
        </w:r>
      </w:hyperlink>
      <w:r w:rsidRPr="005C358B">
        <w:t>, 07.10.16</w:t>
      </w:r>
    </w:p>
    <w:p w14:paraId="625A5549" w14:textId="77777777" w:rsidR="004E3FEB" w:rsidRPr="005C358B" w:rsidRDefault="004E3FEB" w:rsidP="005C358B">
      <w:pPr>
        <w:pStyle w:val="Quellenangabe"/>
      </w:pPr>
      <w:r w:rsidRPr="005C358B">
        <w:t xml:space="preserve">Was ist Grundwasser, </w:t>
      </w:r>
      <w:hyperlink r:id="rId11" w:history="1">
        <w:r w:rsidRPr="005C358B">
          <w:rPr>
            <w:rStyle w:val="Link"/>
            <w:color w:val="auto"/>
            <w:u w:val="none"/>
          </w:rPr>
          <w:t>https://www.youtube.com/watch?v=JiA03iUsFYM</w:t>
        </w:r>
      </w:hyperlink>
      <w:r w:rsidRPr="005C358B">
        <w:t>, 07.10.16</w:t>
      </w:r>
    </w:p>
    <w:p w14:paraId="3E86CAFB" w14:textId="77777777" w:rsidR="00ED6219" w:rsidRPr="005C358B" w:rsidRDefault="004E3FEB" w:rsidP="005C358B">
      <w:pPr>
        <w:pStyle w:val="Quellenangabe"/>
      </w:pPr>
      <w:r w:rsidRPr="005C358B">
        <w:t xml:space="preserve">Der wertvolle Rohstoff Grundwasser, </w:t>
      </w:r>
      <w:hyperlink r:id="rId12" w:history="1">
        <w:r w:rsidRPr="005C358B">
          <w:rPr>
            <w:rStyle w:val="Link"/>
            <w:color w:val="auto"/>
            <w:u w:val="none"/>
          </w:rPr>
          <w:t>http://www.gd.nrw.de/zip/broschuer_hydrogeologie.pdf</w:t>
        </w:r>
      </w:hyperlink>
      <w:r w:rsidRPr="005C358B">
        <w:t>, S.6, 07.10.16</w:t>
      </w:r>
    </w:p>
    <w:p w14:paraId="5425C384" w14:textId="77777777" w:rsidR="00ED6219" w:rsidRPr="005C358B" w:rsidRDefault="004E3FEB" w:rsidP="005C358B">
      <w:pPr>
        <w:pStyle w:val="Quellenangabe"/>
      </w:pPr>
      <w:r w:rsidRPr="005C358B">
        <w:t xml:space="preserve">Grundwasser in Deutschland, </w:t>
      </w:r>
      <w:hyperlink r:id="rId13" w:history="1">
        <w:r w:rsidRPr="005C358B">
          <w:rPr>
            <w:rStyle w:val="Link"/>
            <w:color w:val="auto"/>
            <w:u w:val="none"/>
          </w:rPr>
          <w:t>https://www.umweltbundesamt.de/sites/default/files/medien/publikation/long/3642.pdf</w:t>
        </w:r>
      </w:hyperlink>
      <w:r w:rsidRPr="005C358B">
        <w:t>, S.8-9; S. 32-34, 07.10.16</w:t>
      </w:r>
    </w:p>
    <w:sectPr w:rsidR="00ED6219" w:rsidRPr="005C358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F23D" w14:textId="77777777" w:rsidR="00BA4526" w:rsidRDefault="00BA4526" w:rsidP="005E54E2">
      <w:r>
        <w:separator/>
      </w:r>
    </w:p>
  </w:endnote>
  <w:endnote w:type="continuationSeparator" w:id="0">
    <w:p w14:paraId="5C7CD640" w14:textId="77777777" w:rsidR="00BA4526" w:rsidRDefault="00BA4526" w:rsidP="005E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CAC5" w14:textId="77777777" w:rsidR="00BA4526" w:rsidRDefault="00BA4526" w:rsidP="005E54E2">
      <w:r>
        <w:separator/>
      </w:r>
    </w:p>
  </w:footnote>
  <w:footnote w:type="continuationSeparator" w:id="0">
    <w:p w14:paraId="7A672C78" w14:textId="77777777" w:rsidR="00BA4526" w:rsidRDefault="00BA4526" w:rsidP="005E5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DAC9" w14:textId="1537F068" w:rsidR="0075109E" w:rsidRDefault="0011454D" w:rsidP="005E54E2">
    <w:pPr>
      <w:pStyle w:val="Kopfzeile"/>
    </w:pPr>
    <w:r>
      <w:t xml:space="preserve">Gustav Gans </w:t>
    </w:r>
    <w:r>
      <w:tab/>
    </w:r>
    <w:r w:rsidR="00743FC2">
      <w:t xml:space="preserve">GFS </w:t>
    </w:r>
    <w:r w:rsidR="0075109E">
      <w:t>Geographie</w:t>
    </w:r>
    <w:r w:rsidR="0075109E">
      <w:tab/>
    </w:r>
    <w:r w:rsidRPr="0011454D">
      <w:t>27.04.2017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F6A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105DD"/>
    <w:multiLevelType w:val="hybridMultilevel"/>
    <w:tmpl w:val="4F0630E4"/>
    <w:lvl w:ilvl="0" w:tplc="1BE223BC">
      <w:start w:val="1"/>
      <w:numFmt w:val="decimal"/>
      <w:pStyle w:val="Quellenangabe"/>
      <w:lvlText w:val="(%1)"/>
      <w:lvlJc w:val="left"/>
      <w:pPr>
        <w:ind w:left="18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5F6D0D"/>
    <w:multiLevelType w:val="hybridMultilevel"/>
    <w:tmpl w:val="C6680CD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92F"/>
    <w:multiLevelType w:val="hybridMultilevel"/>
    <w:tmpl w:val="AD229D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30D2F"/>
    <w:multiLevelType w:val="hybridMultilevel"/>
    <w:tmpl w:val="D09813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B6FFD"/>
    <w:multiLevelType w:val="hybridMultilevel"/>
    <w:tmpl w:val="24C2935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317AEF"/>
    <w:multiLevelType w:val="hybridMultilevel"/>
    <w:tmpl w:val="8CBC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54F8C"/>
    <w:multiLevelType w:val="hybridMultilevel"/>
    <w:tmpl w:val="FFB217D6"/>
    <w:lvl w:ilvl="0" w:tplc="B2201BBE">
      <w:numFmt w:val="bullet"/>
      <w:lvlText w:val="-"/>
      <w:lvlJc w:val="left"/>
      <w:pPr>
        <w:ind w:left="12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3A325DFA"/>
    <w:multiLevelType w:val="hybridMultilevel"/>
    <w:tmpl w:val="0812E9B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86115B"/>
    <w:multiLevelType w:val="hybridMultilevel"/>
    <w:tmpl w:val="F74A8342"/>
    <w:lvl w:ilvl="0" w:tplc="00B220C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B6829"/>
    <w:multiLevelType w:val="hybridMultilevel"/>
    <w:tmpl w:val="0480092C"/>
    <w:lvl w:ilvl="0" w:tplc="D35C2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51F"/>
    <w:multiLevelType w:val="hybridMultilevel"/>
    <w:tmpl w:val="07FE1D2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502647D"/>
    <w:multiLevelType w:val="hybridMultilevel"/>
    <w:tmpl w:val="AFDC15E6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AE378C"/>
    <w:multiLevelType w:val="hybridMultilevel"/>
    <w:tmpl w:val="1452E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56FC8"/>
    <w:multiLevelType w:val="multilevel"/>
    <w:tmpl w:val="06AEB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A54A7"/>
    <w:multiLevelType w:val="multilevel"/>
    <w:tmpl w:val="9816F63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D564C91"/>
    <w:multiLevelType w:val="hybridMultilevel"/>
    <w:tmpl w:val="4BE61DB6"/>
    <w:lvl w:ilvl="0" w:tplc="0407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70860604"/>
    <w:multiLevelType w:val="hybridMultilevel"/>
    <w:tmpl w:val="06AEB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DCA"/>
    <w:multiLevelType w:val="hybridMultilevel"/>
    <w:tmpl w:val="770E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8"/>
  </w:num>
  <w:num w:numId="7">
    <w:abstractNumId w:val="12"/>
  </w:num>
  <w:num w:numId="8">
    <w:abstractNumId w:val="13"/>
  </w:num>
  <w:num w:numId="9">
    <w:abstractNumId w:val="8"/>
  </w:num>
  <w:num w:numId="10">
    <w:abstractNumId w:val="16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"/>
  </w:num>
  <w:num w:numId="19">
    <w:abstractNumId w:val="15"/>
  </w:num>
  <w:num w:numId="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9E"/>
    <w:rsid w:val="00057882"/>
    <w:rsid w:val="000B3D6F"/>
    <w:rsid w:val="000E0CD9"/>
    <w:rsid w:val="0011454D"/>
    <w:rsid w:val="00185E2F"/>
    <w:rsid w:val="00215E0C"/>
    <w:rsid w:val="00246F1F"/>
    <w:rsid w:val="00263B16"/>
    <w:rsid w:val="0028486B"/>
    <w:rsid w:val="002A64AB"/>
    <w:rsid w:val="002B17DD"/>
    <w:rsid w:val="002E18B3"/>
    <w:rsid w:val="002E76D0"/>
    <w:rsid w:val="00343627"/>
    <w:rsid w:val="0035017B"/>
    <w:rsid w:val="00360C3E"/>
    <w:rsid w:val="003F5DA4"/>
    <w:rsid w:val="0048048F"/>
    <w:rsid w:val="004E29A5"/>
    <w:rsid w:val="004E3FEB"/>
    <w:rsid w:val="004E70D0"/>
    <w:rsid w:val="005A54B3"/>
    <w:rsid w:val="005C358B"/>
    <w:rsid w:val="005C7AEC"/>
    <w:rsid w:val="005E54E2"/>
    <w:rsid w:val="00626CA8"/>
    <w:rsid w:val="00633282"/>
    <w:rsid w:val="00691C79"/>
    <w:rsid w:val="00723266"/>
    <w:rsid w:val="00743FC2"/>
    <w:rsid w:val="007468FD"/>
    <w:rsid w:val="0075109E"/>
    <w:rsid w:val="007A631F"/>
    <w:rsid w:val="008B5544"/>
    <w:rsid w:val="0099658E"/>
    <w:rsid w:val="009B4FF1"/>
    <w:rsid w:val="009E13A8"/>
    <w:rsid w:val="00A96C71"/>
    <w:rsid w:val="00B42A16"/>
    <w:rsid w:val="00B7217D"/>
    <w:rsid w:val="00BA4526"/>
    <w:rsid w:val="00BC0F61"/>
    <w:rsid w:val="00BF7CDD"/>
    <w:rsid w:val="00C21796"/>
    <w:rsid w:val="00C5586B"/>
    <w:rsid w:val="00C561C3"/>
    <w:rsid w:val="00C57B00"/>
    <w:rsid w:val="00C759E1"/>
    <w:rsid w:val="00CA77D0"/>
    <w:rsid w:val="00CD7259"/>
    <w:rsid w:val="00CE2C57"/>
    <w:rsid w:val="00D3352D"/>
    <w:rsid w:val="00D55C97"/>
    <w:rsid w:val="00DA3986"/>
    <w:rsid w:val="00DA4763"/>
    <w:rsid w:val="00DD6F1B"/>
    <w:rsid w:val="00DF69A2"/>
    <w:rsid w:val="00E47374"/>
    <w:rsid w:val="00E54ACE"/>
    <w:rsid w:val="00EB0315"/>
    <w:rsid w:val="00EB3A0F"/>
    <w:rsid w:val="00ED6219"/>
    <w:rsid w:val="00F44BF7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BAD2"/>
  <w15:chartTrackingRefBased/>
  <w15:docId w15:val="{21FE0340-7DC4-4DB2-8BCD-305C0C6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E54E2"/>
    <w:rPr>
      <w:rFonts w:ascii="Cambria" w:hAnsi="Cambria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31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31F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i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09E"/>
  </w:style>
  <w:style w:type="paragraph" w:styleId="Fuzeile">
    <w:name w:val="footer"/>
    <w:basedOn w:val="Standard"/>
    <w:link w:val="FuzeileZchn"/>
    <w:uiPriority w:val="99"/>
    <w:unhideWhenUsed/>
    <w:rsid w:val="0075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09E"/>
  </w:style>
  <w:style w:type="paragraph" w:styleId="Listenabsatz">
    <w:name w:val="List Paragraph"/>
    <w:basedOn w:val="Standard"/>
    <w:uiPriority w:val="34"/>
    <w:qFormat/>
    <w:rsid w:val="006332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1hellAkzent2">
    <w:name w:val="Grid Table 1 Light Accent 2"/>
    <w:basedOn w:val="NormaleTabelle"/>
    <w:uiPriority w:val="46"/>
    <w:rsid w:val="008B5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-Akzent1">
    <w:name w:val="List Table 3 Accent 1"/>
    <w:basedOn w:val="NormaleTabelle"/>
    <w:uiPriority w:val="48"/>
    <w:rsid w:val="008B5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4-Akzent2">
    <w:name w:val="List Table 4 Accent 2"/>
    <w:basedOn w:val="NormaleTabelle"/>
    <w:uiPriority w:val="49"/>
    <w:rsid w:val="008B5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infacheTabelle3">
    <w:name w:val="Plain Table 3"/>
    <w:basedOn w:val="NormaleTabelle"/>
    <w:uiPriority w:val="43"/>
    <w:rsid w:val="008B55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le1hell-Akzent1">
    <w:name w:val="Grid Table 1 Light Accent 1"/>
    <w:basedOn w:val="NormaleTabelle"/>
    <w:uiPriority w:val="46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3">
    <w:name w:val="Grid Table 3"/>
    <w:basedOn w:val="NormaleTabelle"/>
    <w:uiPriority w:val="48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1hell">
    <w:name w:val="Grid Table 1 Light"/>
    <w:basedOn w:val="NormaleTabelle"/>
    <w:uiPriority w:val="46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4">
    <w:name w:val="Grid Table 4"/>
    <w:basedOn w:val="NormaleTabelle"/>
    <w:uiPriority w:val="49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4-Akzent1">
    <w:name w:val="Grid Table 4 Accent 1"/>
    <w:basedOn w:val="NormaleTabelle"/>
    <w:uiPriority w:val="49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le3-Akzent6">
    <w:name w:val="Grid Table 3 Accent 6"/>
    <w:basedOn w:val="NormaleTabelle"/>
    <w:uiPriority w:val="48"/>
    <w:rsid w:val="002A6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7farbig-Akzent1">
    <w:name w:val="List Table 7 Colorful Accent 1"/>
    <w:basedOn w:val="NormaleTabelle"/>
    <w:uiPriority w:val="52"/>
    <w:rsid w:val="002A64A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2A64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5dunkel-Akzent5">
    <w:name w:val="List Table 5 Dark Accent 5"/>
    <w:basedOn w:val="NormaleTabelle"/>
    <w:uiPriority w:val="50"/>
    <w:rsid w:val="002A64A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-Akzent3">
    <w:name w:val="List Table 7 Colorful Accent 3"/>
    <w:basedOn w:val="NormaleTabelle"/>
    <w:uiPriority w:val="52"/>
    <w:rsid w:val="002A64A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-Akzent6">
    <w:name w:val="List Table 7 Colorful Accent 6"/>
    <w:basedOn w:val="NormaleTabelle"/>
    <w:uiPriority w:val="52"/>
    <w:rsid w:val="002A64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le7farbig">
    <w:name w:val="Grid Table 7 Colorful"/>
    <w:basedOn w:val="NormaleTabelle"/>
    <w:uiPriority w:val="52"/>
    <w:rsid w:val="002A64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7farbig-Akzent5">
    <w:name w:val="Grid Table 7 Colorful Accent 5"/>
    <w:basedOn w:val="NormaleTabelle"/>
    <w:uiPriority w:val="52"/>
    <w:rsid w:val="002A64A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Link">
    <w:name w:val="Hyperlink"/>
    <w:basedOn w:val="Absatz-Standardschriftart"/>
    <w:uiPriority w:val="99"/>
    <w:unhideWhenUsed/>
    <w:rsid w:val="00ED621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6219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14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4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31F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31F"/>
    <w:rPr>
      <w:rFonts w:eastAsiaTheme="majorEastAsia" w:cstheme="majorBidi"/>
      <w:i/>
      <w:color w:val="000000" w:themeColor="text1"/>
      <w:sz w:val="28"/>
      <w:szCs w:val="28"/>
    </w:rPr>
  </w:style>
  <w:style w:type="paragraph" w:customStyle="1" w:styleId="Quellenangabe">
    <w:name w:val="Quellenangabe"/>
    <w:basedOn w:val="Standard"/>
    <w:qFormat/>
    <w:rsid w:val="005C358B"/>
    <w:pPr>
      <w:numPr>
        <w:numId w:val="18"/>
      </w:numPr>
      <w:spacing w:after="60" w:line="240" w:lineRule="auto"/>
      <w:ind w:left="567" w:hanging="42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iA03iUsFYM" TargetMode="External"/><Relationship Id="rId12" Type="http://schemas.openxmlformats.org/officeDocument/2006/relationships/hyperlink" Target="http://www.gd.nrw.de/zip/broschuer_hydrogeologie.pdf" TargetMode="External"/><Relationship Id="rId13" Type="http://schemas.openxmlformats.org/officeDocument/2006/relationships/hyperlink" Target="https://www.umweltbundesamt.de/sites/default/files/medien/publikation/long/3642.pdf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asseraktien.de/wasservoraete.html" TargetMode="External"/><Relationship Id="rId8" Type="http://schemas.openxmlformats.org/officeDocument/2006/relationships/hyperlink" Target="https://de.wikipedia.org/wiki/Grundwasser" TargetMode="External"/><Relationship Id="rId9" Type="http://schemas.openxmlformats.org/officeDocument/2006/relationships/hyperlink" Target="http://www.bgr.bund.de/DE/Themen/Wasser/grundwasser_allgemein.html" TargetMode="External"/><Relationship Id="rId10" Type="http://schemas.openxmlformats.org/officeDocument/2006/relationships/hyperlink" Target="http://www.chemie.de/lexikon/Grundwass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Yannik</dc:creator>
  <cp:keywords/>
  <dc:description/>
  <cp:lastModifiedBy>Andreas Kalt</cp:lastModifiedBy>
  <cp:revision>20</cp:revision>
  <dcterms:created xsi:type="dcterms:W3CDTF">2016-09-30T14:09:00Z</dcterms:created>
  <dcterms:modified xsi:type="dcterms:W3CDTF">2017-04-27T08:44:00Z</dcterms:modified>
</cp:coreProperties>
</file>